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63EC" w14:textId="2D9BB9C4" w:rsidR="00A52A2D" w:rsidRPr="00F80B1E" w:rsidRDefault="00A52A2D" w:rsidP="00F80B1E">
      <w:pPr>
        <w:jc w:val="center"/>
        <w:rPr>
          <w:rFonts w:ascii="Jumble" w:hAnsi="Jumble"/>
          <w:sz w:val="44"/>
          <w:szCs w:val="44"/>
          <w:lang w:val="en-US"/>
        </w:rPr>
      </w:pPr>
      <w:r w:rsidRPr="00F80B1E">
        <w:rPr>
          <w:rFonts w:ascii="Jumble" w:hAnsi="Jumble"/>
          <w:sz w:val="44"/>
          <w:szCs w:val="44"/>
          <w:highlight w:val="cyan"/>
          <w:lang w:val="en-US"/>
        </w:rPr>
        <w:t>Climate Change Kete</w:t>
      </w:r>
    </w:p>
    <w:tbl>
      <w:tblPr>
        <w:tblStyle w:val="TableGrid"/>
        <w:tblW w:w="0" w:type="auto"/>
        <w:tblLayout w:type="fixed"/>
        <w:tblLook w:val="04A0" w:firstRow="1" w:lastRow="0" w:firstColumn="1" w:lastColumn="0" w:noHBand="0" w:noVBand="1"/>
      </w:tblPr>
      <w:tblGrid>
        <w:gridCol w:w="3681"/>
        <w:gridCol w:w="2835"/>
        <w:gridCol w:w="2977"/>
        <w:gridCol w:w="4455"/>
      </w:tblGrid>
      <w:tr w:rsidR="00F80B1E" w14:paraId="6AACE0CE" w14:textId="77777777" w:rsidTr="00824018">
        <w:tc>
          <w:tcPr>
            <w:tcW w:w="3681" w:type="dxa"/>
          </w:tcPr>
          <w:p w14:paraId="69B7AC0C" w14:textId="38437D99" w:rsidR="00F80B1E" w:rsidRPr="00F80B1E" w:rsidRDefault="00F80B1E">
            <w:pPr>
              <w:rPr>
                <w:b/>
                <w:bCs/>
                <w:highlight w:val="cyan"/>
                <w:lang w:val="en-US"/>
              </w:rPr>
            </w:pPr>
            <w:r w:rsidRPr="00F80B1E">
              <w:rPr>
                <w:b/>
                <w:bCs/>
                <w:highlight w:val="cyan"/>
                <w:lang w:val="en-US"/>
              </w:rPr>
              <w:t>Big idea</w:t>
            </w:r>
          </w:p>
        </w:tc>
        <w:tc>
          <w:tcPr>
            <w:tcW w:w="2835" w:type="dxa"/>
          </w:tcPr>
          <w:p w14:paraId="4DA4115D" w14:textId="071FCAE7" w:rsidR="00F80B1E" w:rsidRPr="00F80B1E" w:rsidRDefault="00F80B1E">
            <w:pPr>
              <w:rPr>
                <w:b/>
                <w:bCs/>
                <w:highlight w:val="cyan"/>
                <w:lang w:val="en-US"/>
              </w:rPr>
            </w:pPr>
            <w:r w:rsidRPr="00F80B1E">
              <w:rPr>
                <w:b/>
                <w:bCs/>
                <w:highlight w:val="cyan"/>
                <w:lang w:val="en-US"/>
              </w:rPr>
              <w:t>Activity</w:t>
            </w:r>
          </w:p>
        </w:tc>
        <w:tc>
          <w:tcPr>
            <w:tcW w:w="2977" w:type="dxa"/>
          </w:tcPr>
          <w:p w14:paraId="2A3AF0EE" w14:textId="0563C1D6" w:rsidR="00F80B1E" w:rsidRPr="00F80B1E" w:rsidRDefault="00F80B1E">
            <w:pPr>
              <w:rPr>
                <w:b/>
                <w:bCs/>
                <w:highlight w:val="cyan"/>
                <w:lang w:val="en-US"/>
              </w:rPr>
            </w:pPr>
            <w:r w:rsidRPr="00F80B1E">
              <w:rPr>
                <w:b/>
                <w:bCs/>
                <w:highlight w:val="cyan"/>
                <w:lang w:val="en-US"/>
              </w:rPr>
              <w:t>Resources</w:t>
            </w:r>
          </w:p>
        </w:tc>
        <w:tc>
          <w:tcPr>
            <w:tcW w:w="4455" w:type="dxa"/>
          </w:tcPr>
          <w:p w14:paraId="3239B3A0" w14:textId="1B27C77D" w:rsidR="00F80B1E" w:rsidRPr="00F80B1E" w:rsidRDefault="00F80B1E">
            <w:pPr>
              <w:rPr>
                <w:b/>
                <w:bCs/>
                <w:highlight w:val="cyan"/>
                <w:lang w:val="en-US"/>
              </w:rPr>
            </w:pPr>
            <w:r w:rsidRPr="00F80B1E">
              <w:rPr>
                <w:b/>
                <w:bCs/>
                <w:highlight w:val="cyan"/>
                <w:lang w:val="en-US"/>
              </w:rPr>
              <w:t>Source</w:t>
            </w:r>
            <w:r w:rsidR="00824018">
              <w:rPr>
                <w:b/>
                <w:bCs/>
                <w:highlight w:val="cyan"/>
                <w:lang w:val="en-US"/>
              </w:rPr>
              <w:t>/notes</w:t>
            </w:r>
          </w:p>
        </w:tc>
      </w:tr>
      <w:tr w:rsidR="00DA1065" w14:paraId="3381A09D" w14:textId="77777777" w:rsidTr="00824018">
        <w:tc>
          <w:tcPr>
            <w:tcW w:w="3681" w:type="dxa"/>
          </w:tcPr>
          <w:p w14:paraId="1F2742D2" w14:textId="77777777" w:rsidR="00DA1065" w:rsidRDefault="00DA1065" w:rsidP="00F80B1E">
            <w:pPr>
              <w:rPr>
                <w:lang w:val="en-US"/>
              </w:rPr>
            </w:pPr>
          </w:p>
        </w:tc>
        <w:tc>
          <w:tcPr>
            <w:tcW w:w="2835" w:type="dxa"/>
          </w:tcPr>
          <w:p w14:paraId="403B4071" w14:textId="1BF5E2E5" w:rsidR="00DA1065" w:rsidRDefault="00DA1065" w:rsidP="009C7CB0">
            <w:pPr>
              <w:rPr>
                <w:lang w:val="en-US"/>
              </w:rPr>
            </w:pPr>
            <w:r>
              <w:rPr>
                <w:lang w:val="en-US"/>
              </w:rPr>
              <w:t>Connecting to our dynamic atmosphere</w:t>
            </w:r>
          </w:p>
        </w:tc>
        <w:tc>
          <w:tcPr>
            <w:tcW w:w="2977" w:type="dxa"/>
          </w:tcPr>
          <w:p w14:paraId="3C23F3D6" w14:textId="77777777" w:rsidR="00DA1065" w:rsidRPr="001F0FE3" w:rsidRDefault="00DA1065" w:rsidP="009C7CB0">
            <w:pPr>
              <w:shd w:val="clear" w:color="auto" w:fill="FFFFFF"/>
              <w:textAlignment w:val="baseline"/>
              <w:rPr>
                <w:rFonts w:eastAsia="Times New Roman" w:cstheme="minorHAnsi"/>
                <w:color w:val="222222"/>
                <w:kern w:val="0"/>
                <w:lang w:eastAsia="en-NZ"/>
                <w14:ligatures w14:val="none"/>
              </w:rPr>
            </w:pPr>
          </w:p>
        </w:tc>
        <w:tc>
          <w:tcPr>
            <w:tcW w:w="4455" w:type="dxa"/>
          </w:tcPr>
          <w:p w14:paraId="4A4E28D7" w14:textId="77777777" w:rsidR="00DA1065" w:rsidRDefault="00DA1065" w:rsidP="009C7CB0"/>
        </w:tc>
      </w:tr>
      <w:tr w:rsidR="00F80B1E" w14:paraId="708EDE72" w14:textId="77777777" w:rsidTr="00824018">
        <w:tc>
          <w:tcPr>
            <w:tcW w:w="3681" w:type="dxa"/>
          </w:tcPr>
          <w:p w14:paraId="10E86EE5" w14:textId="2A761FE9" w:rsidR="00F80B1E" w:rsidRDefault="00F80B1E" w:rsidP="00F80B1E">
            <w:pPr>
              <w:spacing w:after="160" w:line="259" w:lineRule="auto"/>
              <w:rPr>
                <w:lang w:val="en-US"/>
              </w:rPr>
            </w:pPr>
            <w:r>
              <w:rPr>
                <w:lang w:val="en-US"/>
              </w:rPr>
              <w:t>Weather is the day to day conditions of the atmosphere.  Climate is the long term trend of the atmosphere</w:t>
            </w:r>
          </w:p>
        </w:tc>
        <w:tc>
          <w:tcPr>
            <w:tcW w:w="2835" w:type="dxa"/>
          </w:tcPr>
          <w:p w14:paraId="0DE14222" w14:textId="33CE7A00" w:rsidR="00F80B1E" w:rsidRDefault="00F80B1E" w:rsidP="009C7CB0">
            <w:pPr>
              <w:rPr>
                <w:lang w:val="en-US"/>
              </w:rPr>
            </w:pPr>
            <w:r>
              <w:rPr>
                <w:lang w:val="en-US"/>
              </w:rPr>
              <w:t xml:space="preserve">Burning </w:t>
            </w:r>
            <w:r w:rsidR="001F0FE3">
              <w:rPr>
                <w:lang w:val="en-US"/>
              </w:rPr>
              <w:t>Questions</w:t>
            </w:r>
            <w:r>
              <w:rPr>
                <w:lang w:val="en-US"/>
              </w:rPr>
              <w:t xml:space="preserve"> about Climate Change</w:t>
            </w:r>
          </w:p>
        </w:tc>
        <w:tc>
          <w:tcPr>
            <w:tcW w:w="2977" w:type="dxa"/>
          </w:tcPr>
          <w:p w14:paraId="23E7551A" w14:textId="77777777" w:rsidR="00F80B1E" w:rsidRPr="001F0FE3" w:rsidRDefault="00F80B1E" w:rsidP="009C7CB0">
            <w:pPr>
              <w:shd w:val="clear" w:color="auto" w:fill="FFFFFF"/>
              <w:textAlignment w:val="baseline"/>
              <w:rPr>
                <w:rFonts w:eastAsia="Times New Roman" w:cstheme="minorHAnsi"/>
                <w:color w:val="222222"/>
                <w:kern w:val="0"/>
                <w:lang w:eastAsia="en-NZ"/>
                <w14:ligatures w14:val="none"/>
              </w:rPr>
            </w:pPr>
            <w:r w:rsidRPr="001F0FE3">
              <w:rPr>
                <w:rFonts w:eastAsia="Times New Roman" w:cstheme="minorHAnsi"/>
                <w:color w:val="222222"/>
                <w:kern w:val="0"/>
                <w:lang w:eastAsia="en-NZ"/>
                <w14:ligatures w14:val="none"/>
              </w:rPr>
              <w:t>Post its</w:t>
            </w:r>
          </w:p>
          <w:p w14:paraId="15B2D8F0" w14:textId="279DFC06" w:rsidR="00F80B1E" w:rsidRPr="001F0FE3" w:rsidRDefault="00F80B1E" w:rsidP="009C7CB0">
            <w:pPr>
              <w:shd w:val="clear" w:color="auto" w:fill="FFFFFF"/>
              <w:textAlignment w:val="baseline"/>
              <w:rPr>
                <w:rFonts w:eastAsia="Times New Roman" w:cstheme="minorHAnsi"/>
                <w:color w:val="222222"/>
                <w:kern w:val="0"/>
                <w:lang w:eastAsia="en-NZ"/>
                <w14:ligatures w14:val="none"/>
              </w:rPr>
            </w:pPr>
            <w:r w:rsidRPr="001F0FE3">
              <w:rPr>
                <w:rFonts w:eastAsia="Times New Roman" w:cstheme="minorHAnsi"/>
                <w:color w:val="222222"/>
                <w:kern w:val="0"/>
                <w:lang w:eastAsia="en-NZ"/>
                <w14:ligatures w14:val="none"/>
              </w:rPr>
              <w:t>posters</w:t>
            </w:r>
          </w:p>
        </w:tc>
        <w:tc>
          <w:tcPr>
            <w:tcW w:w="4455" w:type="dxa"/>
          </w:tcPr>
          <w:p w14:paraId="093926B7" w14:textId="77777777" w:rsidR="00F80B1E" w:rsidRDefault="00F80B1E" w:rsidP="009C7CB0"/>
        </w:tc>
      </w:tr>
      <w:tr w:rsidR="00F80B1E" w14:paraId="6251EF6B" w14:textId="77777777" w:rsidTr="00824018">
        <w:tc>
          <w:tcPr>
            <w:tcW w:w="3681" w:type="dxa"/>
          </w:tcPr>
          <w:p w14:paraId="6608F4FE" w14:textId="77777777" w:rsidR="00F80B1E" w:rsidRDefault="00F80B1E" w:rsidP="009C7CB0">
            <w:pPr>
              <w:rPr>
                <w:lang w:val="en-US"/>
              </w:rPr>
            </w:pPr>
          </w:p>
        </w:tc>
        <w:tc>
          <w:tcPr>
            <w:tcW w:w="2835" w:type="dxa"/>
          </w:tcPr>
          <w:p w14:paraId="3CD063B7" w14:textId="5AA24C74" w:rsidR="00F80B1E" w:rsidRDefault="001F0FE3" w:rsidP="009C7CB0">
            <w:pPr>
              <w:rPr>
                <w:lang w:val="en-US"/>
              </w:rPr>
            </w:pPr>
            <w:r>
              <w:rPr>
                <w:lang w:val="en-US"/>
              </w:rPr>
              <w:t>I feel</w:t>
            </w:r>
            <w:r w:rsidR="00F80B1E">
              <w:rPr>
                <w:lang w:val="en-US"/>
              </w:rPr>
              <w:t xml:space="preserve"> </w:t>
            </w:r>
            <w:r w:rsidR="00824018">
              <w:rPr>
                <w:lang w:val="en-US"/>
              </w:rPr>
              <w:t xml:space="preserve">confident </w:t>
            </w:r>
            <w:r w:rsidR="00F80B1E">
              <w:rPr>
                <w:lang w:val="en-US"/>
              </w:rPr>
              <w:t>teaching about climate change</w:t>
            </w:r>
            <w:r w:rsidR="00824018">
              <w:rPr>
                <w:lang w:val="en-US"/>
              </w:rPr>
              <w:t>. Continuum</w:t>
            </w:r>
          </w:p>
        </w:tc>
        <w:tc>
          <w:tcPr>
            <w:tcW w:w="2977" w:type="dxa"/>
          </w:tcPr>
          <w:p w14:paraId="218E48DC" w14:textId="77777777" w:rsidR="00F80B1E" w:rsidRPr="001F0FE3" w:rsidRDefault="00F80B1E" w:rsidP="009C7CB0">
            <w:pPr>
              <w:shd w:val="clear" w:color="auto" w:fill="FFFFFF"/>
              <w:textAlignment w:val="baseline"/>
              <w:rPr>
                <w:rFonts w:eastAsia="Times New Roman" w:cstheme="minorHAnsi"/>
                <w:color w:val="222222"/>
                <w:kern w:val="0"/>
                <w:lang w:eastAsia="en-NZ"/>
                <w14:ligatures w14:val="none"/>
              </w:rPr>
            </w:pPr>
          </w:p>
        </w:tc>
        <w:tc>
          <w:tcPr>
            <w:tcW w:w="4455" w:type="dxa"/>
          </w:tcPr>
          <w:p w14:paraId="6A8DF08B" w14:textId="2F86C350" w:rsidR="00F80B1E" w:rsidRDefault="00824018" w:rsidP="009C7CB0">
            <w:r>
              <w:t>For students the statement could be “I feel like l know what climate change is”</w:t>
            </w:r>
          </w:p>
        </w:tc>
      </w:tr>
      <w:tr w:rsidR="00F80B1E" w14:paraId="69F160FF" w14:textId="77777777" w:rsidTr="00824018">
        <w:tc>
          <w:tcPr>
            <w:tcW w:w="3681" w:type="dxa"/>
          </w:tcPr>
          <w:p w14:paraId="520D0DF9" w14:textId="421A6BFE" w:rsidR="00F80B1E" w:rsidRDefault="00F80B1E" w:rsidP="009C7CB0">
            <w:pPr>
              <w:rPr>
                <w:lang w:val="en-US"/>
              </w:rPr>
            </w:pPr>
            <w:r>
              <w:rPr>
                <w:lang w:val="en-US"/>
              </w:rPr>
              <w:t>Air is made up of many different gases</w:t>
            </w:r>
          </w:p>
        </w:tc>
        <w:tc>
          <w:tcPr>
            <w:tcW w:w="2835" w:type="dxa"/>
          </w:tcPr>
          <w:p w14:paraId="41DA4CD8" w14:textId="00AB98AE" w:rsidR="00F80B1E" w:rsidRDefault="00F80B1E" w:rsidP="009C7CB0">
            <w:pPr>
              <w:rPr>
                <w:lang w:val="en-US"/>
              </w:rPr>
            </w:pPr>
            <w:r>
              <w:rPr>
                <w:lang w:val="en-US"/>
              </w:rPr>
              <w:t>What’s air made up of?</w:t>
            </w:r>
          </w:p>
        </w:tc>
        <w:tc>
          <w:tcPr>
            <w:tcW w:w="2977" w:type="dxa"/>
          </w:tcPr>
          <w:p w14:paraId="184A2E75" w14:textId="77777777" w:rsidR="00F80B1E" w:rsidRPr="001F0FE3" w:rsidRDefault="00F80B1E" w:rsidP="009C7CB0">
            <w:pPr>
              <w:shd w:val="clear" w:color="auto" w:fill="FFFFFF"/>
              <w:textAlignment w:val="baseline"/>
              <w:rPr>
                <w:rFonts w:eastAsia="Times New Roman" w:cstheme="minorHAnsi"/>
                <w:color w:val="222222"/>
                <w:kern w:val="0"/>
                <w:lang w:eastAsia="en-NZ"/>
                <w14:ligatures w14:val="none"/>
              </w:rPr>
            </w:pPr>
            <w:r w:rsidRPr="001F0FE3">
              <w:rPr>
                <w:rFonts w:eastAsia="Times New Roman" w:cstheme="minorHAnsi"/>
                <w:color w:val="222222"/>
                <w:kern w:val="0"/>
                <w:lang w:eastAsia="en-NZ"/>
                <w14:ligatures w14:val="none"/>
              </w:rPr>
              <w:t>Glass jar with lid</w:t>
            </w:r>
          </w:p>
          <w:p w14:paraId="6EC2DD26" w14:textId="70E4FEB7" w:rsidR="00F80B1E" w:rsidRPr="001F0FE3" w:rsidRDefault="00F80B1E" w:rsidP="009C7CB0">
            <w:pPr>
              <w:rPr>
                <w:rFonts w:cstheme="minorHAnsi"/>
                <w:lang w:val="en-US"/>
              </w:rPr>
            </w:pPr>
            <w:r w:rsidRPr="001F0FE3">
              <w:rPr>
                <w:rFonts w:eastAsia="Times New Roman" w:cstheme="minorHAnsi"/>
                <w:color w:val="222222"/>
                <w:kern w:val="0"/>
                <w:lang w:eastAsia="en-NZ"/>
                <w14:ligatures w14:val="none"/>
              </w:rPr>
              <w:t>A4 laminated poster of composition of air</w:t>
            </w:r>
          </w:p>
        </w:tc>
        <w:tc>
          <w:tcPr>
            <w:tcW w:w="4455" w:type="dxa"/>
          </w:tcPr>
          <w:p w14:paraId="44AADD1C" w14:textId="71C20EC3" w:rsidR="00F80B1E" w:rsidRDefault="00F80B1E" w:rsidP="009C7CB0">
            <w:r>
              <w:rPr>
                <w:noProof/>
              </w:rPr>
              <w:drawing>
                <wp:inline distT="0" distB="0" distL="0" distR="0" wp14:anchorId="6376F04A" wp14:editId="07C37DE9">
                  <wp:extent cx="2639060" cy="1731645"/>
                  <wp:effectExtent l="0" t="0" r="8890" b="1905"/>
                  <wp:docPr id="1625304715" name="Picture 1" descr="Composition of Air - Chemical Composition of Air, Properties of Air, Video  and FA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tion of Air - Chemical Composition of Air, Properties of Air, Video  and FAQ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060" cy="1731645"/>
                          </a:xfrm>
                          <a:prstGeom prst="rect">
                            <a:avLst/>
                          </a:prstGeom>
                          <a:noFill/>
                          <a:ln>
                            <a:noFill/>
                          </a:ln>
                        </pic:spPr>
                      </pic:pic>
                    </a:graphicData>
                  </a:graphic>
                </wp:inline>
              </w:drawing>
            </w:r>
          </w:p>
        </w:tc>
      </w:tr>
      <w:tr w:rsidR="00F80B1E" w14:paraId="031E702D" w14:textId="77777777" w:rsidTr="00824018">
        <w:tc>
          <w:tcPr>
            <w:tcW w:w="3681" w:type="dxa"/>
          </w:tcPr>
          <w:p w14:paraId="2F7CE239" w14:textId="77777777" w:rsidR="00F80B1E" w:rsidRDefault="00F80B1E" w:rsidP="009C7CB0">
            <w:pPr>
              <w:rPr>
                <w:lang w:val="en-US"/>
              </w:rPr>
            </w:pPr>
          </w:p>
        </w:tc>
        <w:tc>
          <w:tcPr>
            <w:tcW w:w="2835" w:type="dxa"/>
          </w:tcPr>
          <w:p w14:paraId="6C6EAF07" w14:textId="59DDDD3A" w:rsidR="00F80B1E" w:rsidRDefault="00F80B1E" w:rsidP="009C7CB0">
            <w:pPr>
              <w:rPr>
                <w:lang w:val="en-US"/>
              </w:rPr>
            </w:pPr>
            <w:r>
              <w:rPr>
                <w:lang w:val="en-US"/>
              </w:rPr>
              <w:t>UV beads – making the invisible visible</w:t>
            </w:r>
          </w:p>
        </w:tc>
        <w:tc>
          <w:tcPr>
            <w:tcW w:w="2977" w:type="dxa"/>
          </w:tcPr>
          <w:p w14:paraId="6D3D8E6F" w14:textId="4B750824" w:rsidR="00F80B1E" w:rsidRDefault="00F80B1E" w:rsidP="009C7CB0">
            <w:pPr>
              <w:shd w:val="clear" w:color="auto" w:fill="FFFFFF"/>
              <w:textAlignment w:val="baseline"/>
              <w:rPr>
                <w:rFonts w:ascii="Source Sans Pro" w:eastAsia="Times New Roman" w:hAnsi="Source Sans Pro" w:cs="Times New Roman"/>
                <w:color w:val="222222"/>
                <w:kern w:val="0"/>
                <w:sz w:val="27"/>
                <w:szCs w:val="27"/>
                <w:lang w:eastAsia="en-NZ"/>
                <w14:ligatures w14:val="none"/>
              </w:rPr>
            </w:pPr>
            <w:r>
              <w:rPr>
                <w:lang w:val="en-US"/>
              </w:rPr>
              <w:t>Link to air composition</w:t>
            </w:r>
          </w:p>
        </w:tc>
        <w:tc>
          <w:tcPr>
            <w:tcW w:w="4455" w:type="dxa"/>
          </w:tcPr>
          <w:p w14:paraId="7CCA8465" w14:textId="77777777" w:rsidR="00F80B1E" w:rsidRDefault="00F80B1E" w:rsidP="009C7CB0"/>
          <w:p w14:paraId="6D8E31EE" w14:textId="2FE01C1D" w:rsidR="009A02D5" w:rsidRDefault="009A02D5" w:rsidP="009C7CB0"/>
        </w:tc>
      </w:tr>
      <w:tr w:rsidR="00F80B1E" w14:paraId="4AEE1248" w14:textId="77777777" w:rsidTr="00824018">
        <w:tc>
          <w:tcPr>
            <w:tcW w:w="3681" w:type="dxa"/>
          </w:tcPr>
          <w:p w14:paraId="09D90A67" w14:textId="47415CD8" w:rsidR="00F80B1E" w:rsidRDefault="00F80B1E" w:rsidP="00F80B1E">
            <w:pPr>
              <w:spacing w:after="160" w:line="259" w:lineRule="auto"/>
              <w:rPr>
                <w:lang w:val="en-US"/>
              </w:rPr>
            </w:pPr>
            <w:r>
              <w:rPr>
                <w:lang w:val="en-US"/>
              </w:rPr>
              <w:t xml:space="preserve">The atmospheric concentrations of carbon dioxide, methane and nitrous oxide have increased significantly from humankind’s industrial and agricultural activities. </w:t>
            </w:r>
          </w:p>
          <w:p w14:paraId="0F4FD6EA" w14:textId="77777777" w:rsidR="00824018" w:rsidRDefault="00824018" w:rsidP="00824018">
            <w:pPr>
              <w:spacing w:after="160" w:line="259" w:lineRule="auto"/>
              <w:rPr>
                <w:lang w:val="en-US"/>
              </w:rPr>
            </w:pPr>
            <w:bookmarkStart w:id="0" w:name="_Hlk139374948"/>
            <w:r>
              <w:rPr>
                <w:lang w:val="en-US"/>
              </w:rPr>
              <w:t>In Aotearoa 48% of our greenhouse gas emissions come from agriculture and 52% from the energy sector (including transport)</w:t>
            </w:r>
          </w:p>
          <w:bookmarkEnd w:id="0"/>
          <w:p w14:paraId="35A9F4EF" w14:textId="04F48B54" w:rsidR="00824018" w:rsidRDefault="00824018" w:rsidP="00824018">
            <w:pPr>
              <w:spacing w:after="160" w:line="259" w:lineRule="auto"/>
              <w:rPr>
                <w:lang w:val="en-US"/>
              </w:rPr>
            </w:pPr>
            <w:r>
              <w:rPr>
                <w:lang w:val="en-US"/>
              </w:rPr>
              <w:t>Farming creates methane and nitrous oxide gases</w:t>
            </w:r>
          </w:p>
        </w:tc>
        <w:tc>
          <w:tcPr>
            <w:tcW w:w="2835" w:type="dxa"/>
          </w:tcPr>
          <w:p w14:paraId="05393D52" w14:textId="64FF6A9D" w:rsidR="00F80B1E" w:rsidRDefault="00F80B1E" w:rsidP="009C7CB0">
            <w:pPr>
              <w:rPr>
                <w:lang w:val="en-US"/>
              </w:rPr>
            </w:pPr>
            <w:r>
              <w:rPr>
                <w:lang w:val="en-US"/>
              </w:rPr>
              <w:t>Meet the gases</w:t>
            </w:r>
          </w:p>
        </w:tc>
        <w:tc>
          <w:tcPr>
            <w:tcW w:w="2977" w:type="dxa"/>
          </w:tcPr>
          <w:p w14:paraId="7FF21747" w14:textId="77777777" w:rsidR="00F80B1E" w:rsidRDefault="00F80B1E" w:rsidP="009C7CB0">
            <w:pPr>
              <w:rPr>
                <w:lang w:val="en-US"/>
              </w:rPr>
            </w:pPr>
          </w:p>
        </w:tc>
        <w:tc>
          <w:tcPr>
            <w:tcW w:w="4455" w:type="dxa"/>
          </w:tcPr>
          <w:p w14:paraId="0573EA3E" w14:textId="786220A4" w:rsidR="00F80B1E" w:rsidRDefault="00000000" w:rsidP="009C7CB0">
            <w:pPr>
              <w:rPr>
                <w:lang w:val="en-US"/>
              </w:rPr>
            </w:pPr>
            <w:hyperlink r:id="rId6" w:history="1">
              <w:r w:rsidR="00F80B1E" w:rsidRPr="00621427">
                <w:rPr>
                  <w:rStyle w:val="Hyperlink"/>
                  <w:lang w:val="en-US"/>
                </w:rPr>
                <w:t>https://climatekids.nasa.gov/greenhouse-cards/</w:t>
              </w:r>
            </w:hyperlink>
            <w:r w:rsidR="00F80B1E">
              <w:rPr>
                <w:lang w:val="en-US"/>
              </w:rPr>
              <w:t xml:space="preserve"> Super villains. Print both sides</w:t>
            </w:r>
          </w:p>
        </w:tc>
      </w:tr>
      <w:tr w:rsidR="00F80B1E" w14:paraId="73EEB34F" w14:textId="77777777" w:rsidTr="00824018">
        <w:tc>
          <w:tcPr>
            <w:tcW w:w="3681" w:type="dxa"/>
          </w:tcPr>
          <w:p w14:paraId="5A20BE66" w14:textId="63BFA65B" w:rsidR="00F80B1E" w:rsidRDefault="00824018" w:rsidP="00824018">
            <w:pPr>
              <w:spacing w:after="160" w:line="259" w:lineRule="auto"/>
              <w:rPr>
                <w:lang w:val="en-US"/>
              </w:rPr>
            </w:pPr>
            <w:bookmarkStart w:id="1" w:name="_Hlk139374997"/>
            <w:r>
              <w:rPr>
                <w:lang w:val="en-US"/>
              </w:rPr>
              <w:lastRenderedPageBreak/>
              <w:t>Carbon is in fossil fuels</w:t>
            </w:r>
            <w:bookmarkEnd w:id="1"/>
          </w:p>
        </w:tc>
        <w:tc>
          <w:tcPr>
            <w:tcW w:w="2835" w:type="dxa"/>
          </w:tcPr>
          <w:p w14:paraId="28B579CC" w14:textId="4A5DD084" w:rsidR="00F80B1E" w:rsidRDefault="00F80B1E" w:rsidP="004E6CB0">
            <w:pPr>
              <w:rPr>
                <w:lang w:val="en-US"/>
              </w:rPr>
            </w:pPr>
            <w:r>
              <w:rPr>
                <w:lang w:val="en-US"/>
              </w:rPr>
              <w:t>What happens when we burn fossil fuels</w:t>
            </w:r>
          </w:p>
        </w:tc>
        <w:tc>
          <w:tcPr>
            <w:tcW w:w="2977" w:type="dxa"/>
          </w:tcPr>
          <w:p w14:paraId="3308A3E4" w14:textId="77777777" w:rsidR="00F80B1E" w:rsidRDefault="00F80B1E" w:rsidP="004E6CB0">
            <w:pPr>
              <w:rPr>
                <w:lang w:val="en-US"/>
              </w:rPr>
            </w:pPr>
            <w:r>
              <w:rPr>
                <w:lang w:val="en-US"/>
              </w:rPr>
              <w:t>White plate</w:t>
            </w:r>
          </w:p>
          <w:p w14:paraId="6D84372B" w14:textId="77777777" w:rsidR="00F80B1E" w:rsidRDefault="00F80B1E" w:rsidP="004E6CB0">
            <w:pPr>
              <w:rPr>
                <w:lang w:val="en-US"/>
              </w:rPr>
            </w:pPr>
            <w:r>
              <w:rPr>
                <w:lang w:val="en-US"/>
              </w:rPr>
              <w:t>Lighter</w:t>
            </w:r>
          </w:p>
          <w:p w14:paraId="550E4D51" w14:textId="0445688E" w:rsidR="00F80B1E" w:rsidRDefault="00F80B1E" w:rsidP="004E6CB0">
            <w:pPr>
              <w:rPr>
                <w:lang w:val="en-US"/>
              </w:rPr>
            </w:pPr>
            <w:r>
              <w:rPr>
                <w:lang w:val="en-US"/>
              </w:rPr>
              <w:t>candle</w:t>
            </w:r>
          </w:p>
        </w:tc>
        <w:tc>
          <w:tcPr>
            <w:tcW w:w="4455" w:type="dxa"/>
          </w:tcPr>
          <w:p w14:paraId="20B8FDD6" w14:textId="77777777" w:rsidR="00F80B1E" w:rsidRDefault="00F80B1E" w:rsidP="004E6CB0"/>
        </w:tc>
      </w:tr>
      <w:tr w:rsidR="00F80B1E" w14:paraId="1FB45181" w14:textId="77777777" w:rsidTr="00824018">
        <w:tc>
          <w:tcPr>
            <w:tcW w:w="3681" w:type="dxa"/>
          </w:tcPr>
          <w:p w14:paraId="53B96780" w14:textId="77777777" w:rsidR="00F80B1E" w:rsidRDefault="00F80B1E" w:rsidP="004E6CB0"/>
        </w:tc>
        <w:tc>
          <w:tcPr>
            <w:tcW w:w="2835" w:type="dxa"/>
          </w:tcPr>
          <w:p w14:paraId="47E9EA7F" w14:textId="64B15450" w:rsidR="00F80B1E" w:rsidRDefault="00824018" w:rsidP="004E6CB0">
            <w:pPr>
              <w:rPr>
                <w:lang w:val="en-US"/>
              </w:rPr>
            </w:pPr>
            <w:r>
              <w:rPr>
                <w:lang w:val="en-US"/>
              </w:rPr>
              <w:t>Edible models of the greenhouse gases</w:t>
            </w:r>
          </w:p>
        </w:tc>
        <w:tc>
          <w:tcPr>
            <w:tcW w:w="2977" w:type="dxa"/>
          </w:tcPr>
          <w:p w14:paraId="73D5E745" w14:textId="352A56CD" w:rsidR="00F80B1E" w:rsidRDefault="00824018" w:rsidP="004E6CB0">
            <w:pPr>
              <w:rPr>
                <w:lang w:val="en-US"/>
              </w:rPr>
            </w:pPr>
            <w:r>
              <w:rPr>
                <w:lang w:val="en-US"/>
              </w:rPr>
              <w:t>Toothpicks, lollies</w:t>
            </w:r>
          </w:p>
        </w:tc>
        <w:tc>
          <w:tcPr>
            <w:tcW w:w="4455" w:type="dxa"/>
          </w:tcPr>
          <w:p w14:paraId="701639CD" w14:textId="46BDFFA4" w:rsidR="00F80B1E" w:rsidRDefault="00000000" w:rsidP="004E6CB0">
            <w:hyperlink r:id="rId7" w:history="1">
              <w:r w:rsidR="00824018" w:rsidRPr="00621427">
                <w:rPr>
                  <w:rStyle w:val="Hyperlink"/>
                  <w:lang w:val="en-US"/>
                </w:rPr>
                <w:t>https://www.science-sparks.com/know-your-greenhouse-gases/</w:t>
              </w:r>
            </w:hyperlink>
          </w:p>
        </w:tc>
      </w:tr>
      <w:tr w:rsidR="00F80B1E" w14:paraId="3F1A287A" w14:textId="77777777" w:rsidTr="00824018">
        <w:tc>
          <w:tcPr>
            <w:tcW w:w="3681" w:type="dxa"/>
          </w:tcPr>
          <w:p w14:paraId="5E02C344" w14:textId="77777777" w:rsidR="00F80B1E" w:rsidRDefault="00F80B1E" w:rsidP="004E6CB0">
            <w:pPr>
              <w:rPr>
                <w:lang w:val="en-US"/>
              </w:rPr>
            </w:pPr>
          </w:p>
        </w:tc>
        <w:tc>
          <w:tcPr>
            <w:tcW w:w="2835" w:type="dxa"/>
          </w:tcPr>
          <w:p w14:paraId="343AC3F3" w14:textId="4A529AA0" w:rsidR="00F80B1E" w:rsidRDefault="00F80B1E" w:rsidP="004E6CB0">
            <w:pPr>
              <w:rPr>
                <w:lang w:val="en-US"/>
              </w:rPr>
            </w:pPr>
            <w:r>
              <w:rPr>
                <w:lang w:val="en-US"/>
              </w:rPr>
              <w:t>Climate change game</w:t>
            </w:r>
          </w:p>
        </w:tc>
        <w:tc>
          <w:tcPr>
            <w:tcW w:w="2977" w:type="dxa"/>
          </w:tcPr>
          <w:p w14:paraId="4D7C1D24" w14:textId="7E7F2E65" w:rsidR="00F80B1E" w:rsidRDefault="00F80B1E" w:rsidP="004E6CB0">
            <w:pPr>
              <w:rPr>
                <w:lang w:val="en-US"/>
              </w:rPr>
            </w:pPr>
            <w:r>
              <w:rPr>
                <w:lang w:val="en-US"/>
              </w:rPr>
              <w:t>Chalk</w:t>
            </w:r>
          </w:p>
        </w:tc>
        <w:tc>
          <w:tcPr>
            <w:tcW w:w="4455" w:type="dxa"/>
          </w:tcPr>
          <w:p w14:paraId="2D76BC14" w14:textId="64EF00E7" w:rsidR="00F80B1E" w:rsidRDefault="00000000" w:rsidP="004E6CB0">
            <w:pPr>
              <w:rPr>
                <w:lang w:val="en-US"/>
              </w:rPr>
            </w:pPr>
            <w:hyperlink r:id="rId8" w:history="1">
              <w:r w:rsidR="00F144E4" w:rsidRPr="0067244D">
                <w:rPr>
                  <w:rStyle w:val="Hyperlink"/>
                  <w:lang w:val="en-US"/>
                </w:rPr>
                <w:t>https://padlet.com/EnviroschoolsMarlborough/climate-change-p5jwxmh4srto/wish/1606807026</w:t>
              </w:r>
            </w:hyperlink>
            <w:r w:rsidR="00F144E4">
              <w:rPr>
                <w:lang w:val="en-US"/>
              </w:rPr>
              <w:t xml:space="preserve"> </w:t>
            </w:r>
          </w:p>
        </w:tc>
      </w:tr>
      <w:tr w:rsidR="00F144E4" w14:paraId="27DC6B3F" w14:textId="77777777" w:rsidTr="00824018">
        <w:tc>
          <w:tcPr>
            <w:tcW w:w="3681" w:type="dxa"/>
          </w:tcPr>
          <w:p w14:paraId="368B72BF" w14:textId="754DA35E" w:rsidR="00F144E4" w:rsidRDefault="00F144E4" w:rsidP="00F144E4">
            <w:pPr>
              <w:rPr>
                <w:lang w:val="en-US"/>
              </w:rPr>
            </w:pPr>
            <w:r>
              <w:rPr>
                <w:lang w:val="en-US"/>
              </w:rPr>
              <w:t>Greenhouse gases let heat in from the sun but stop some heat from escaping out into space</w:t>
            </w:r>
          </w:p>
        </w:tc>
        <w:tc>
          <w:tcPr>
            <w:tcW w:w="2835" w:type="dxa"/>
          </w:tcPr>
          <w:p w14:paraId="51AE4782" w14:textId="2B09EB0F" w:rsidR="00F144E4" w:rsidRDefault="00F144E4" w:rsidP="00F144E4">
            <w:pPr>
              <w:rPr>
                <w:lang w:val="en-US"/>
              </w:rPr>
            </w:pPr>
            <w:r>
              <w:rPr>
                <w:lang w:val="en-US"/>
              </w:rPr>
              <w:t>How does the greenhouse effect work?</w:t>
            </w:r>
          </w:p>
        </w:tc>
        <w:tc>
          <w:tcPr>
            <w:tcW w:w="2977" w:type="dxa"/>
          </w:tcPr>
          <w:p w14:paraId="3D161C82" w14:textId="3D571F51" w:rsidR="00F144E4" w:rsidRDefault="00F144E4" w:rsidP="00F144E4">
            <w:pPr>
              <w:rPr>
                <w:rFonts w:ascii="Source Sans Pro" w:eastAsia="Times New Roman" w:hAnsi="Source Sans Pro" w:cs="Times New Roman"/>
                <w:color w:val="222222"/>
                <w:kern w:val="0"/>
                <w:sz w:val="27"/>
                <w:szCs w:val="27"/>
                <w:lang w:eastAsia="en-NZ"/>
                <w14:ligatures w14:val="none"/>
              </w:rPr>
            </w:pPr>
            <w:r>
              <w:rPr>
                <w:rFonts w:ascii="Source Sans Pro" w:eastAsia="Times New Roman" w:hAnsi="Source Sans Pro" w:cs="Times New Roman"/>
                <w:color w:val="222222"/>
                <w:kern w:val="0"/>
                <w:sz w:val="27"/>
                <w:szCs w:val="27"/>
                <w:lang w:eastAsia="en-NZ"/>
                <w14:ligatures w14:val="none"/>
              </w:rPr>
              <w:t>2 thermometers</w:t>
            </w:r>
          </w:p>
          <w:p w14:paraId="25FA2F21" w14:textId="710C455E" w:rsidR="00F144E4" w:rsidRDefault="00F144E4" w:rsidP="00F144E4">
            <w:pPr>
              <w:rPr>
                <w:lang w:val="en-US"/>
              </w:rPr>
            </w:pPr>
            <w:r>
              <w:rPr>
                <w:rFonts w:ascii="Source Sans Pro" w:eastAsia="Times New Roman" w:hAnsi="Source Sans Pro" w:cs="Times New Roman"/>
                <w:color w:val="222222"/>
                <w:kern w:val="0"/>
                <w:sz w:val="27"/>
                <w:szCs w:val="27"/>
                <w:lang w:eastAsia="en-NZ"/>
                <w14:ligatures w14:val="none"/>
              </w:rPr>
              <w:t>Clear jar</w:t>
            </w:r>
          </w:p>
        </w:tc>
        <w:tc>
          <w:tcPr>
            <w:tcW w:w="4455" w:type="dxa"/>
          </w:tcPr>
          <w:p w14:paraId="47153AB8" w14:textId="429DDDEA" w:rsidR="00F144E4" w:rsidRDefault="00000000" w:rsidP="00F144E4">
            <w:pPr>
              <w:rPr>
                <w:lang w:val="en-US"/>
              </w:rPr>
            </w:pPr>
            <w:hyperlink r:id="rId9" w:history="1">
              <w:r w:rsidR="00F144E4" w:rsidRPr="00621427">
                <w:rPr>
                  <w:rStyle w:val="Hyperlink"/>
                  <w:lang w:val="en-US"/>
                </w:rPr>
                <w:t>https://kidminds.org/how-to-explain-the-greenhouse-effect-to-kids-with-printables/</w:t>
              </w:r>
            </w:hyperlink>
          </w:p>
          <w:p w14:paraId="09EEC3DB" w14:textId="7ECE1238" w:rsidR="00F144E4" w:rsidRDefault="00F144E4" w:rsidP="00F144E4">
            <w:pPr>
              <w:rPr>
                <w:lang w:val="en-US"/>
              </w:rPr>
            </w:pPr>
          </w:p>
        </w:tc>
      </w:tr>
      <w:tr w:rsidR="00F144E4" w14:paraId="4BED4E43" w14:textId="77777777" w:rsidTr="00824018">
        <w:tc>
          <w:tcPr>
            <w:tcW w:w="3681" w:type="dxa"/>
          </w:tcPr>
          <w:p w14:paraId="51D6A632" w14:textId="77777777" w:rsidR="00F144E4" w:rsidRDefault="00F144E4" w:rsidP="00F144E4">
            <w:pPr>
              <w:rPr>
                <w:lang w:val="en-US"/>
              </w:rPr>
            </w:pPr>
            <w:r>
              <w:rPr>
                <w:lang w:val="en-US"/>
              </w:rPr>
              <w:t>Upsetting the balance of Earth’s climate system will have an impact on our planet’s long term climate</w:t>
            </w:r>
          </w:p>
          <w:p w14:paraId="0CDA8B27" w14:textId="77777777" w:rsidR="00F144E4" w:rsidRDefault="00F144E4" w:rsidP="00F144E4">
            <w:pPr>
              <w:rPr>
                <w:lang w:val="en-US"/>
              </w:rPr>
            </w:pPr>
          </w:p>
        </w:tc>
        <w:tc>
          <w:tcPr>
            <w:tcW w:w="2835" w:type="dxa"/>
          </w:tcPr>
          <w:p w14:paraId="371900D4" w14:textId="3A3BCE40" w:rsidR="00F144E4" w:rsidRDefault="00F144E4" w:rsidP="00F144E4">
            <w:pPr>
              <w:rPr>
                <w:lang w:val="en-US"/>
              </w:rPr>
            </w:pPr>
            <w:r>
              <w:rPr>
                <w:lang w:val="en-US"/>
              </w:rPr>
              <w:t>What are the effects of climate change?</w:t>
            </w:r>
          </w:p>
        </w:tc>
        <w:tc>
          <w:tcPr>
            <w:tcW w:w="2977" w:type="dxa"/>
          </w:tcPr>
          <w:p w14:paraId="55419E8E" w14:textId="0A578E07" w:rsidR="00F144E4" w:rsidRDefault="00F144E4" w:rsidP="001F0FE3">
            <w:pPr>
              <w:spacing w:after="160" w:line="259" w:lineRule="auto"/>
              <w:rPr>
                <w:rFonts w:ascii="Source Sans Pro" w:eastAsia="Times New Roman" w:hAnsi="Source Sans Pro" w:cs="Times New Roman"/>
                <w:color w:val="222222"/>
                <w:kern w:val="0"/>
                <w:sz w:val="27"/>
                <w:szCs w:val="27"/>
                <w:lang w:eastAsia="en-NZ"/>
                <w14:ligatures w14:val="none"/>
              </w:rPr>
            </w:pPr>
            <w:r>
              <w:rPr>
                <w:lang w:val="en-US"/>
              </w:rPr>
              <w:t>Evidence for rapid climate change is our global temperature rise, warming oceans, shrinking ice sheets, glacial retreat, decreased snow cover, sea level rise, declining Arctic sea ice, extreme events and ocean acidification</w:t>
            </w:r>
          </w:p>
        </w:tc>
        <w:tc>
          <w:tcPr>
            <w:tcW w:w="4455" w:type="dxa"/>
          </w:tcPr>
          <w:p w14:paraId="516C89BF" w14:textId="77777777" w:rsidR="00F144E4" w:rsidRDefault="00F144E4" w:rsidP="00F144E4"/>
        </w:tc>
      </w:tr>
      <w:tr w:rsidR="00F144E4" w14:paraId="2C314F65" w14:textId="77777777" w:rsidTr="00824018">
        <w:tc>
          <w:tcPr>
            <w:tcW w:w="3681" w:type="dxa"/>
          </w:tcPr>
          <w:p w14:paraId="4702A3B8" w14:textId="77777777" w:rsidR="00F144E4" w:rsidRDefault="00F144E4" w:rsidP="00F144E4">
            <w:pPr>
              <w:rPr>
                <w:lang w:val="en-US"/>
              </w:rPr>
            </w:pPr>
            <w:r>
              <w:rPr>
                <w:lang w:val="en-US"/>
              </w:rPr>
              <w:t>The ocean can absorb 1000 times the heat the atmosphere can absorb</w:t>
            </w:r>
          </w:p>
          <w:p w14:paraId="795907F4" w14:textId="77777777" w:rsidR="00F144E4" w:rsidRDefault="00F144E4" w:rsidP="00F144E4">
            <w:pPr>
              <w:rPr>
                <w:lang w:val="en-US"/>
              </w:rPr>
            </w:pPr>
          </w:p>
        </w:tc>
        <w:tc>
          <w:tcPr>
            <w:tcW w:w="2835" w:type="dxa"/>
          </w:tcPr>
          <w:p w14:paraId="27FB752D" w14:textId="05CF360B" w:rsidR="00F144E4" w:rsidRDefault="00F144E4" w:rsidP="00F144E4">
            <w:pPr>
              <w:rPr>
                <w:lang w:val="en-US"/>
              </w:rPr>
            </w:pPr>
            <w:r>
              <w:rPr>
                <w:lang w:val="en-US"/>
              </w:rPr>
              <w:t>Why isn’t it way warmer? Balloon experiment</w:t>
            </w:r>
          </w:p>
        </w:tc>
        <w:tc>
          <w:tcPr>
            <w:tcW w:w="2977" w:type="dxa"/>
          </w:tcPr>
          <w:p w14:paraId="5FC01161" w14:textId="1FA1E8AF"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Ballo</w:t>
            </w:r>
            <w:r w:rsidR="00BC1EB3">
              <w:rPr>
                <w:rFonts w:eastAsia="Times New Roman" w:cstheme="minorHAnsi"/>
                <w:color w:val="222222"/>
                <w:kern w:val="0"/>
                <w:lang w:eastAsia="en-NZ"/>
                <w14:ligatures w14:val="none"/>
              </w:rPr>
              <w:t>o</w:t>
            </w:r>
            <w:r w:rsidRPr="0099421A">
              <w:rPr>
                <w:rFonts w:eastAsia="Times New Roman" w:cstheme="minorHAnsi"/>
                <w:color w:val="222222"/>
                <w:kern w:val="0"/>
                <w:lang w:eastAsia="en-NZ"/>
                <w14:ligatures w14:val="none"/>
              </w:rPr>
              <w:t>ns</w:t>
            </w:r>
          </w:p>
          <w:p w14:paraId="0731B522" w14:textId="7B1993E8"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Water</w:t>
            </w:r>
          </w:p>
          <w:p w14:paraId="74CB0BB2" w14:textId="7F23E8C0"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lighter</w:t>
            </w:r>
          </w:p>
        </w:tc>
        <w:tc>
          <w:tcPr>
            <w:tcW w:w="4455" w:type="dxa"/>
          </w:tcPr>
          <w:p w14:paraId="2C8CAF64" w14:textId="77777777" w:rsidR="00F144E4" w:rsidRDefault="00F144E4" w:rsidP="00F144E4">
            <w:pPr>
              <w:rPr>
                <w:lang w:val="en-US"/>
              </w:rPr>
            </w:pPr>
          </w:p>
        </w:tc>
      </w:tr>
      <w:tr w:rsidR="00F144E4" w14:paraId="2E52A01A" w14:textId="77777777" w:rsidTr="00824018">
        <w:tc>
          <w:tcPr>
            <w:tcW w:w="3681" w:type="dxa"/>
          </w:tcPr>
          <w:p w14:paraId="1F8953C8" w14:textId="77777777" w:rsidR="00F144E4" w:rsidRDefault="00F144E4" w:rsidP="00F144E4">
            <w:pPr>
              <w:rPr>
                <w:lang w:val="en-US"/>
              </w:rPr>
            </w:pPr>
          </w:p>
        </w:tc>
        <w:tc>
          <w:tcPr>
            <w:tcW w:w="2835" w:type="dxa"/>
          </w:tcPr>
          <w:p w14:paraId="2C3E4E5B" w14:textId="362E0BD9" w:rsidR="00F144E4" w:rsidRDefault="00F144E4" w:rsidP="00F144E4">
            <w:pPr>
              <w:rPr>
                <w:lang w:val="en-US"/>
              </w:rPr>
            </w:pPr>
            <w:r>
              <w:rPr>
                <w:lang w:val="en-US"/>
              </w:rPr>
              <w:t>Melting glacial ice</w:t>
            </w:r>
          </w:p>
        </w:tc>
        <w:tc>
          <w:tcPr>
            <w:tcW w:w="2977" w:type="dxa"/>
          </w:tcPr>
          <w:p w14:paraId="69E877D5" w14:textId="32361C27" w:rsidR="00F144E4" w:rsidRPr="0099421A" w:rsidRDefault="001F0FE3"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Ice</w:t>
            </w:r>
          </w:p>
          <w:p w14:paraId="17B99D06" w14:textId="4112D176" w:rsidR="001F0FE3" w:rsidRPr="0099421A" w:rsidRDefault="001F0FE3"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Container</w:t>
            </w:r>
          </w:p>
          <w:p w14:paraId="6D50B5AC" w14:textId="377E734D" w:rsidR="001F0FE3" w:rsidRPr="0099421A" w:rsidRDefault="001F0FE3"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water</w:t>
            </w:r>
          </w:p>
        </w:tc>
        <w:tc>
          <w:tcPr>
            <w:tcW w:w="4455" w:type="dxa"/>
          </w:tcPr>
          <w:p w14:paraId="4C5685AA" w14:textId="4E51E235" w:rsidR="00F144E4" w:rsidRPr="0067661A" w:rsidRDefault="00F144E4" w:rsidP="00F144E4">
            <w:pPr>
              <w:rPr>
                <w:lang w:val="en-US"/>
              </w:rPr>
            </w:pPr>
            <w:r w:rsidRPr="00790E5A">
              <w:rPr>
                <w:lang w:val="en-US"/>
              </w:rPr>
              <w:t>https://www.sciencelearn.org.nz/resources/2279-melting-glacial-ice</w:t>
            </w:r>
          </w:p>
        </w:tc>
      </w:tr>
      <w:tr w:rsidR="00F144E4" w14:paraId="77B44AD9" w14:textId="77777777" w:rsidTr="00824018">
        <w:tc>
          <w:tcPr>
            <w:tcW w:w="3681" w:type="dxa"/>
          </w:tcPr>
          <w:p w14:paraId="65DC7B5A" w14:textId="77777777" w:rsidR="00F144E4" w:rsidRDefault="00F144E4" w:rsidP="00F144E4">
            <w:pPr>
              <w:rPr>
                <w:lang w:val="en-US"/>
              </w:rPr>
            </w:pPr>
          </w:p>
        </w:tc>
        <w:tc>
          <w:tcPr>
            <w:tcW w:w="2835" w:type="dxa"/>
          </w:tcPr>
          <w:p w14:paraId="27B3A060" w14:textId="725FF239" w:rsidR="00F144E4" w:rsidRDefault="00F144E4" w:rsidP="00F144E4">
            <w:pPr>
              <w:rPr>
                <w:lang w:val="en-US"/>
              </w:rPr>
            </w:pPr>
            <w:r>
              <w:rPr>
                <w:lang w:val="en-US"/>
              </w:rPr>
              <w:t>Ocean acidification</w:t>
            </w:r>
          </w:p>
        </w:tc>
        <w:tc>
          <w:tcPr>
            <w:tcW w:w="2977" w:type="dxa"/>
          </w:tcPr>
          <w:p w14:paraId="514985FA" w14:textId="494BC129"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Shells</w:t>
            </w:r>
          </w:p>
          <w:p w14:paraId="0F6FCD65" w14:textId="304BEADB"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Vinegar</w:t>
            </w:r>
          </w:p>
          <w:p w14:paraId="311C5659" w14:textId="75407A34"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HCl</w:t>
            </w:r>
          </w:p>
        </w:tc>
        <w:tc>
          <w:tcPr>
            <w:tcW w:w="4455" w:type="dxa"/>
          </w:tcPr>
          <w:p w14:paraId="27295526" w14:textId="77777777" w:rsidR="00F144E4" w:rsidRPr="00790E5A" w:rsidRDefault="00F144E4" w:rsidP="00F144E4">
            <w:pPr>
              <w:rPr>
                <w:lang w:val="en-US"/>
              </w:rPr>
            </w:pPr>
          </w:p>
        </w:tc>
      </w:tr>
      <w:tr w:rsidR="00F144E4" w14:paraId="316F3C8C" w14:textId="77777777" w:rsidTr="00824018">
        <w:tc>
          <w:tcPr>
            <w:tcW w:w="3681" w:type="dxa"/>
          </w:tcPr>
          <w:p w14:paraId="234E29DC" w14:textId="0F3CD6A5" w:rsidR="00F144E4" w:rsidRDefault="001F0FE3" w:rsidP="00F144E4">
            <w:pPr>
              <w:rPr>
                <w:lang w:val="en-US"/>
              </w:rPr>
            </w:pPr>
            <w:bookmarkStart w:id="2" w:name="_Hlk139376638"/>
            <w:r>
              <w:rPr>
                <w:lang w:val="en-US"/>
              </w:rPr>
              <w:t>Everything you do has an effect.  We can all make change!</w:t>
            </w:r>
            <w:bookmarkEnd w:id="2"/>
          </w:p>
        </w:tc>
        <w:tc>
          <w:tcPr>
            <w:tcW w:w="2835" w:type="dxa"/>
          </w:tcPr>
          <w:p w14:paraId="0070F3FC" w14:textId="60C5E77A" w:rsidR="00F144E4" w:rsidRDefault="00F144E4" w:rsidP="00F144E4">
            <w:pPr>
              <w:rPr>
                <w:lang w:val="en-US"/>
              </w:rPr>
            </w:pPr>
            <w:r>
              <w:rPr>
                <w:lang w:val="en-US"/>
              </w:rPr>
              <w:t>Carbon footprint</w:t>
            </w:r>
          </w:p>
        </w:tc>
        <w:tc>
          <w:tcPr>
            <w:tcW w:w="2977" w:type="dxa"/>
          </w:tcPr>
          <w:p w14:paraId="084CC7FE" w14:textId="7E889319"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Make your own poster about how to reduce your Carbon footprint</w:t>
            </w:r>
            <w:r w:rsidR="001F0FE3" w:rsidRPr="0099421A">
              <w:rPr>
                <w:rFonts w:eastAsia="Times New Roman" w:cstheme="minorHAnsi"/>
                <w:color w:val="222222"/>
                <w:kern w:val="0"/>
                <w:lang w:eastAsia="en-NZ"/>
                <w14:ligatures w14:val="none"/>
              </w:rPr>
              <w:t xml:space="preserve">. Show Kauri the top ones and we will find some prizes!  </w:t>
            </w:r>
          </w:p>
        </w:tc>
        <w:tc>
          <w:tcPr>
            <w:tcW w:w="4455" w:type="dxa"/>
          </w:tcPr>
          <w:p w14:paraId="04A10CA8" w14:textId="0C1D7739" w:rsidR="00F144E4" w:rsidRPr="00790E5A" w:rsidRDefault="00F144E4" w:rsidP="00F144E4">
            <w:pPr>
              <w:rPr>
                <w:lang w:val="en-US"/>
              </w:rPr>
            </w:pPr>
            <w:r w:rsidRPr="00790E5A">
              <w:rPr>
                <w:lang w:val="en-US"/>
              </w:rPr>
              <w:t>https://www.kitchencounterchronicle.com/what-is-carbon-footprint-stem-kids/</w:t>
            </w:r>
          </w:p>
        </w:tc>
      </w:tr>
      <w:tr w:rsidR="00F144E4" w14:paraId="60CA3C51" w14:textId="77777777" w:rsidTr="00824018">
        <w:tc>
          <w:tcPr>
            <w:tcW w:w="3681" w:type="dxa"/>
          </w:tcPr>
          <w:p w14:paraId="47C39330" w14:textId="77777777" w:rsidR="00F144E4" w:rsidRDefault="00F144E4" w:rsidP="00F144E4">
            <w:pPr>
              <w:rPr>
                <w:lang w:val="en-US"/>
              </w:rPr>
            </w:pPr>
          </w:p>
        </w:tc>
        <w:tc>
          <w:tcPr>
            <w:tcW w:w="2835" w:type="dxa"/>
          </w:tcPr>
          <w:p w14:paraId="2306A196" w14:textId="08A89E0A" w:rsidR="00F144E4" w:rsidRDefault="00F144E4" w:rsidP="00F144E4">
            <w:pPr>
              <w:rPr>
                <w:lang w:val="en-US"/>
              </w:rPr>
            </w:pPr>
            <w:r>
              <w:rPr>
                <w:lang w:val="en-US"/>
              </w:rPr>
              <w:t>What climate actions can we do?</w:t>
            </w:r>
          </w:p>
        </w:tc>
        <w:tc>
          <w:tcPr>
            <w:tcW w:w="2977" w:type="dxa"/>
          </w:tcPr>
          <w:p w14:paraId="5071B6CE" w14:textId="43C7B9DF" w:rsidR="00F144E4" w:rsidRPr="0099421A" w:rsidRDefault="00F144E4" w:rsidP="00F144E4">
            <w:pPr>
              <w:shd w:val="clear" w:color="auto" w:fill="FFFFFF"/>
              <w:textAlignment w:val="baseline"/>
              <w:rPr>
                <w:rFonts w:eastAsia="Times New Roman" w:cstheme="minorHAnsi"/>
                <w:color w:val="222222"/>
                <w:kern w:val="0"/>
                <w:lang w:eastAsia="en-NZ"/>
                <w14:ligatures w14:val="none"/>
              </w:rPr>
            </w:pPr>
            <w:r w:rsidRPr="0099421A">
              <w:rPr>
                <w:rFonts w:eastAsia="Times New Roman" w:cstheme="minorHAnsi"/>
                <w:color w:val="222222"/>
                <w:kern w:val="0"/>
                <w:lang w:eastAsia="en-NZ"/>
                <w14:ligatures w14:val="none"/>
              </w:rPr>
              <w:t>Use big picture in groups</w:t>
            </w:r>
          </w:p>
        </w:tc>
        <w:tc>
          <w:tcPr>
            <w:tcW w:w="4455" w:type="dxa"/>
          </w:tcPr>
          <w:p w14:paraId="357EE955" w14:textId="613E3AD1" w:rsidR="00F144E4" w:rsidRPr="00790E5A" w:rsidRDefault="00000000" w:rsidP="00F144E4">
            <w:pPr>
              <w:rPr>
                <w:lang w:val="en-US"/>
              </w:rPr>
            </w:pPr>
            <w:hyperlink r:id="rId10" w:history="1">
              <w:r w:rsidR="001F0FE3" w:rsidRPr="0067244D">
                <w:rPr>
                  <w:rStyle w:val="Hyperlink"/>
                  <w:lang w:val="en-US"/>
                </w:rPr>
                <w:t>https://enviroschools.org.nz/creating-change/featured-stories/sustainable-communities/</w:t>
              </w:r>
            </w:hyperlink>
            <w:r w:rsidR="001F0FE3">
              <w:rPr>
                <w:lang w:val="en-US"/>
              </w:rPr>
              <w:t xml:space="preserve"> </w:t>
            </w:r>
          </w:p>
        </w:tc>
      </w:tr>
      <w:tr w:rsidR="00F144E4" w14:paraId="1AE30E9C" w14:textId="77777777" w:rsidTr="00824018">
        <w:tc>
          <w:tcPr>
            <w:tcW w:w="3681" w:type="dxa"/>
          </w:tcPr>
          <w:p w14:paraId="569AC27F" w14:textId="77777777" w:rsidR="00F144E4" w:rsidRDefault="00F144E4" w:rsidP="00F144E4">
            <w:pPr>
              <w:rPr>
                <w:lang w:val="en-US"/>
              </w:rPr>
            </w:pPr>
          </w:p>
        </w:tc>
        <w:tc>
          <w:tcPr>
            <w:tcW w:w="2835" w:type="dxa"/>
          </w:tcPr>
          <w:p w14:paraId="7B0B1708" w14:textId="2715D60C" w:rsidR="00F144E4" w:rsidRDefault="001F0FE3" w:rsidP="00F144E4">
            <w:pPr>
              <w:rPr>
                <w:lang w:val="en-US"/>
              </w:rPr>
            </w:pPr>
            <w:r>
              <w:rPr>
                <w:lang w:val="en-US"/>
              </w:rPr>
              <w:t>I feel confident teaching about climate change. Continuum</w:t>
            </w:r>
          </w:p>
        </w:tc>
        <w:tc>
          <w:tcPr>
            <w:tcW w:w="2977" w:type="dxa"/>
          </w:tcPr>
          <w:p w14:paraId="737F7C6C" w14:textId="77777777" w:rsidR="00F144E4" w:rsidRDefault="00F144E4" w:rsidP="00F144E4">
            <w:pPr>
              <w:shd w:val="clear" w:color="auto" w:fill="FFFFFF"/>
              <w:textAlignment w:val="baseline"/>
              <w:rPr>
                <w:rFonts w:ascii="Source Sans Pro" w:eastAsia="Times New Roman" w:hAnsi="Source Sans Pro" w:cs="Times New Roman"/>
                <w:color w:val="222222"/>
                <w:kern w:val="0"/>
                <w:sz w:val="27"/>
                <w:szCs w:val="27"/>
                <w:lang w:eastAsia="en-NZ"/>
                <w14:ligatures w14:val="none"/>
              </w:rPr>
            </w:pPr>
          </w:p>
        </w:tc>
        <w:tc>
          <w:tcPr>
            <w:tcW w:w="4455" w:type="dxa"/>
          </w:tcPr>
          <w:p w14:paraId="7CD53870" w14:textId="57BBC384" w:rsidR="00F144E4" w:rsidRPr="00790E5A" w:rsidRDefault="00745881" w:rsidP="00F144E4">
            <w:pPr>
              <w:rPr>
                <w:lang w:val="en-US"/>
              </w:rPr>
            </w:pPr>
            <w:r>
              <w:rPr>
                <w:lang w:val="en-US"/>
              </w:rPr>
              <w:t>For students this could be “I feel like l can make a difference to reduce climate change”</w:t>
            </w:r>
          </w:p>
        </w:tc>
      </w:tr>
    </w:tbl>
    <w:p w14:paraId="239C7DDB" w14:textId="77777777" w:rsidR="00A52A2D" w:rsidRDefault="00A52A2D">
      <w:pPr>
        <w:rPr>
          <w:lang w:val="en-US"/>
        </w:rPr>
      </w:pPr>
    </w:p>
    <w:p w14:paraId="50A04A3D" w14:textId="77777777" w:rsidR="00F144E4" w:rsidRDefault="00F144E4" w:rsidP="00F144E4">
      <w:r>
        <w:rPr>
          <w:lang w:val="en-US"/>
        </w:rPr>
        <w:t xml:space="preserve">Loads of great resources </w:t>
      </w:r>
      <w:hyperlink r:id="rId11" w:tgtFrame="_blank" w:history="1">
        <w:r>
          <w:rPr>
            <w:rStyle w:val="Hyperlink"/>
            <w:color w:val="196AD4"/>
          </w:rPr>
          <w:t>https://padlet.com/EnviroschoolsMarlborough/climate-change-p5jwxmh4srto</w:t>
        </w:r>
      </w:hyperlink>
    </w:p>
    <w:p w14:paraId="6DC80649" w14:textId="77777777" w:rsidR="00FD5DCB" w:rsidRDefault="00FD5DCB">
      <w:pPr>
        <w:rPr>
          <w:lang w:val="en-US"/>
        </w:rPr>
      </w:pPr>
    </w:p>
    <w:sectPr w:rsidR="00FD5DCB" w:rsidSect="00F80B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mble">
    <w:altName w:val="Calibri"/>
    <w:charset w:val="00"/>
    <w:family w:val="auto"/>
    <w:pitch w:val="variable"/>
    <w:sig w:usb0="8000002F" w:usb1="1000004A" w:usb2="00000000" w:usb3="00000000" w:csb0="00000001"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091"/>
    <w:multiLevelType w:val="multilevel"/>
    <w:tmpl w:val="786E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43EEB"/>
    <w:multiLevelType w:val="multilevel"/>
    <w:tmpl w:val="E9FCF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9614086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18444174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8804955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209835550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91870510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3035067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125941354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150505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2D"/>
    <w:rsid w:val="000B6476"/>
    <w:rsid w:val="001979D7"/>
    <w:rsid w:val="001F0FE3"/>
    <w:rsid w:val="0032435F"/>
    <w:rsid w:val="004E6CB0"/>
    <w:rsid w:val="006232C1"/>
    <w:rsid w:val="0067661A"/>
    <w:rsid w:val="00684233"/>
    <w:rsid w:val="006A4CE6"/>
    <w:rsid w:val="006C26CE"/>
    <w:rsid w:val="00715498"/>
    <w:rsid w:val="00745881"/>
    <w:rsid w:val="00790E5A"/>
    <w:rsid w:val="007B2A27"/>
    <w:rsid w:val="00824018"/>
    <w:rsid w:val="0084621C"/>
    <w:rsid w:val="0099421A"/>
    <w:rsid w:val="009A02D5"/>
    <w:rsid w:val="009A5F0A"/>
    <w:rsid w:val="009C7CB0"/>
    <w:rsid w:val="00A43AF8"/>
    <w:rsid w:val="00A52A2D"/>
    <w:rsid w:val="00A57C8F"/>
    <w:rsid w:val="00B73F33"/>
    <w:rsid w:val="00BC1EB3"/>
    <w:rsid w:val="00CD3B28"/>
    <w:rsid w:val="00D874CD"/>
    <w:rsid w:val="00DA1065"/>
    <w:rsid w:val="00F144E4"/>
    <w:rsid w:val="00F80B1E"/>
    <w:rsid w:val="00FD5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79CD"/>
  <w15:chartTrackingRefBased/>
  <w15:docId w15:val="{30F370AB-9E9A-4C37-BC2A-D942E42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F0A"/>
    <w:rPr>
      <w:color w:val="0563C1" w:themeColor="hyperlink"/>
      <w:u w:val="single"/>
    </w:rPr>
  </w:style>
  <w:style w:type="character" w:styleId="UnresolvedMention">
    <w:name w:val="Unresolved Mention"/>
    <w:basedOn w:val="DefaultParagraphFont"/>
    <w:uiPriority w:val="99"/>
    <w:semiHidden/>
    <w:unhideWhenUsed/>
    <w:rsid w:val="009A5F0A"/>
    <w:rPr>
      <w:color w:val="605E5C"/>
      <w:shd w:val="clear" w:color="auto" w:fill="E1DFDD"/>
    </w:rPr>
  </w:style>
  <w:style w:type="character" w:styleId="FollowedHyperlink">
    <w:name w:val="FollowedHyperlink"/>
    <w:basedOn w:val="DefaultParagraphFont"/>
    <w:uiPriority w:val="99"/>
    <w:semiHidden/>
    <w:unhideWhenUsed/>
    <w:rsid w:val="000B6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34">
      <w:bodyDiv w:val="1"/>
      <w:marLeft w:val="0"/>
      <w:marRight w:val="0"/>
      <w:marTop w:val="0"/>
      <w:marBottom w:val="0"/>
      <w:divBdr>
        <w:top w:val="none" w:sz="0" w:space="0" w:color="auto"/>
        <w:left w:val="none" w:sz="0" w:space="0" w:color="auto"/>
        <w:bottom w:val="none" w:sz="0" w:space="0" w:color="auto"/>
        <w:right w:val="none" w:sz="0" w:space="0" w:color="auto"/>
      </w:divBdr>
    </w:div>
    <w:div w:id="407382417">
      <w:bodyDiv w:val="1"/>
      <w:marLeft w:val="0"/>
      <w:marRight w:val="0"/>
      <w:marTop w:val="0"/>
      <w:marBottom w:val="0"/>
      <w:divBdr>
        <w:top w:val="none" w:sz="0" w:space="0" w:color="auto"/>
        <w:left w:val="none" w:sz="0" w:space="0" w:color="auto"/>
        <w:bottom w:val="none" w:sz="0" w:space="0" w:color="auto"/>
        <w:right w:val="none" w:sz="0" w:space="0" w:color="auto"/>
      </w:divBdr>
      <w:divsChild>
        <w:div w:id="1741445896">
          <w:marLeft w:val="0"/>
          <w:marRight w:val="0"/>
          <w:marTop w:val="0"/>
          <w:marBottom w:val="0"/>
          <w:divBdr>
            <w:top w:val="none" w:sz="0" w:space="0" w:color="auto"/>
            <w:left w:val="none" w:sz="0" w:space="0" w:color="auto"/>
            <w:bottom w:val="none" w:sz="0" w:space="0" w:color="auto"/>
            <w:right w:val="none" w:sz="0" w:space="0" w:color="auto"/>
          </w:divBdr>
        </w:div>
      </w:divsChild>
    </w:div>
    <w:div w:id="1276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EnviroschoolsMarlborough/climate-change-p5jwxmh4srto/wish/1606807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sparks.com/know-your-greenhouse-g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kids.nasa.gov/greenhouse-cards/" TargetMode="External"/><Relationship Id="rId11" Type="http://schemas.openxmlformats.org/officeDocument/2006/relationships/hyperlink" Target="https://padlet.com/EnviroschoolsMarlborough/climate-change-p5jwxmh4srto" TargetMode="External"/><Relationship Id="rId5" Type="http://schemas.openxmlformats.org/officeDocument/2006/relationships/image" Target="media/image1.jpeg"/><Relationship Id="rId10" Type="http://schemas.openxmlformats.org/officeDocument/2006/relationships/hyperlink" Target="https://enviroschools.org.nz/creating-change/featured-stories/sustainable-communities/" TargetMode="External"/><Relationship Id="rId4" Type="http://schemas.openxmlformats.org/officeDocument/2006/relationships/webSettings" Target="webSettings.xml"/><Relationship Id="rId9" Type="http://schemas.openxmlformats.org/officeDocument/2006/relationships/hyperlink" Target="https://kidminds.org/how-to-explain-the-greenhouse-effect-to-kids-with-prin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Forno</dc:creator>
  <cp:keywords/>
  <dc:description/>
  <cp:lastModifiedBy>Karen Forno</cp:lastModifiedBy>
  <cp:revision>15</cp:revision>
  <dcterms:created xsi:type="dcterms:W3CDTF">2023-06-25T21:48:00Z</dcterms:created>
  <dcterms:modified xsi:type="dcterms:W3CDTF">2023-07-12T02:53:00Z</dcterms:modified>
</cp:coreProperties>
</file>